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10BA59" w14:textId="138A47DF" w:rsidR="00B260C1" w:rsidRPr="00F85020" w:rsidRDefault="00B260C1" w:rsidP="00B260C1">
      <w:pPr>
        <w:pStyle w:val="paragraph"/>
        <w:spacing w:before="0" w:beforeAutospacing="0" w:after="0" w:afterAutospacing="0"/>
        <w:jc w:val="center"/>
        <w:textAlignment w:val="baseline"/>
        <w:rPr>
          <w:rFonts w:ascii="Franklin Gothic Book" w:hAnsi="Franklin Gothic Book" w:cs="Segoe UI"/>
          <w:sz w:val="28"/>
          <w:szCs w:val="28"/>
        </w:rPr>
      </w:pPr>
      <w:r w:rsidRPr="00F85020">
        <w:rPr>
          <w:rStyle w:val="normaltextrun"/>
          <w:rFonts w:ascii="Franklin Gothic Book" w:hAnsi="Franklin Gothic Book" w:cs="Arial"/>
          <w:b/>
          <w:bCs/>
          <w:sz w:val="28"/>
          <w:szCs w:val="28"/>
        </w:rPr>
        <w:t>PHINIA</w:t>
      </w:r>
      <w:r w:rsidRPr="00F85020">
        <w:rPr>
          <w:rStyle w:val="apple-converted-space"/>
          <w:rFonts w:ascii="Franklin Gothic Book" w:hAnsi="Franklin Gothic Book" w:cs="Arial"/>
          <w:b/>
          <w:bCs/>
          <w:sz w:val="28"/>
          <w:szCs w:val="28"/>
        </w:rPr>
        <w:t> </w:t>
      </w:r>
      <w:r w:rsidRPr="00F85020">
        <w:rPr>
          <w:rStyle w:val="normaltextrun"/>
          <w:rFonts w:ascii="Franklin Gothic Book" w:hAnsi="Franklin Gothic Book" w:cs="Arial"/>
          <w:b/>
          <w:bCs/>
          <w:sz w:val="28"/>
          <w:szCs w:val="28"/>
        </w:rPr>
        <w:t>Strengthens</w:t>
      </w:r>
      <w:r w:rsidRPr="00F85020">
        <w:rPr>
          <w:rStyle w:val="apple-converted-space"/>
          <w:rFonts w:ascii="Franklin Gothic Book" w:hAnsi="Franklin Gothic Book" w:cs="Arial"/>
          <w:b/>
          <w:bCs/>
          <w:sz w:val="28"/>
          <w:szCs w:val="28"/>
        </w:rPr>
        <w:t> </w:t>
      </w:r>
      <w:r w:rsidRPr="00F85020">
        <w:rPr>
          <w:rStyle w:val="normaltextrun"/>
          <w:rFonts w:ascii="Franklin Gothic Book" w:hAnsi="Franklin Gothic Book" w:cs="Arial"/>
          <w:b/>
          <w:bCs/>
          <w:sz w:val="28"/>
          <w:szCs w:val="28"/>
        </w:rPr>
        <w:t>North America</w:t>
      </w:r>
      <w:r w:rsidR="007423CC" w:rsidRPr="00F85020">
        <w:rPr>
          <w:rStyle w:val="normaltextrun"/>
          <w:rFonts w:ascii="Franklin Gothic Book" w:hAnsi="Franklin Gothic Book" w:cs="Arial"/>
          <w:b/>
          <w:bCs/>
          <w:sz w:val="28"/>
          <w:szCs w:val="28"/>
        </w:rPr>
        <w:t xml:space="preserve"> Aftermarket</w:t>
      </w:r>
      <w:r w:rsidRPr="00F85020">
        <w:rPr>
          <w:rStyle w:val="normaltextrun"/>
          <w:rFonts w:ascii="Franklin Gothic Book" w:hAnsi="Franklin Gothic Book" w:cs="Arial"/>
          <w:b/>
          <w:bCs/>
          <w:sz w:val="28"/>
          <w:szCs w:val="28"/>
        </w:rPr>
        <w:t xml:space="preserve"> Team</w:t>
      </w:r>
      <w:r w:rsidRPr="00F85020">
        <w:rPr>
          <w:rStyle w:val="apple-converted-space"/>
          <w:rFonts w:ascii="Franklin Gothic Book" w:hAnsi="Franklin Gothic Book" w:cs="Arial"/>
          <w:b/>
          <w:bCs/>
          <w:sz w:val="28"/>
          <w:szCs w:val="28"/>
        </w:rPr>
        <w:t> </w:t>
      </w:r>
      <w:r w:rsidRPr="00F85020">
        <w:rPr>
          <w:rStyle w:val="normaltextrun"/>
          <w:rFonts w:ascii="Franklin Gothic Book" w:hAnsi="Franklin Gothic Book" w:cs="Arial"/>
          <w:b/>
          <w:bCs/>
          <w:sz w:val="28"/>
          <w:szCs w:val="28"/>
        </w:rPr>
        <w:t>with New Additions</w:t>
      </w:r>
      <w:r w:rsidRPr="00F85020">
        <w:rPr>
          <w:rStyle w:val="eop"/>
          <w:rFonts w:ascii="Franklin Gothic Book" w:hAnsi="Franklin Gothic Book" w:cs="Arial"/>
          <w:sz w:val="28"/>
          <w:szCs w:val="28"/>
        </w:rPr>
        <w:t> </w:t>
      </w:r>
    </w:p>
    <w:p w14:paraId="783DB8DB" w14:textId="77777777" w:rsidR="00E02A28" w:rsidRDefault="00E02A28" w:rsidP="00B260C1">
      <w:pPr>
        <w:pStyle w:val="paragraph"/>
        <w:spacing w:before="0" w:beforeAutospacing="0" w:after="0" w:afterAutospacing="0"/>
        <w:jc w:val="center"/>
        <w:textAlignment w:val="baseline"/>
        <w:rPr>
          <w:rStyle w:val="normaltextrun"/>
          <w:rFonts w:ascii="Franklin Gothic Book" w:hAnsi="Franklin Gothic Book" w:cs="Arial"/>
          <w:i/>
          <w:iCs/>
          <w:color w:val="747474"/>
          <w:sz w:val="28"/>
          <w:szCs w:val="28"/>
        </w:rPr>
      </w:pPr>
    </w:p>
    <w:p w14:paraId="3DC99FDB" w14:textId="1ECEA286" w:rsidR="00B260C1" w:rsidRPr="00F85020" w:rsidRDefault="00B260C1" w:rsidP="00F85020">
      <w:pPr>
        <w:pStyle w:val="paragraph"/>
        <w:numPr>
          <w:ilvl w:val="0"/>
          <w:numId w:val="1"/>
        </w:numPr>
        <w:spacing w:before="0" w:beforeAutospacing="0" w:after="0" w:afterAutospacing="0"/>
        <w:textAlignment w:val="baseline"/>
        <w:rPr>
          <w:rFonts w:ascii="Franklin Gothic Book" w:hAnsi="Franklin Gothic Book" w:cs="Segoe UI"/>
          <w:sz w:val="28"/>
          <w:szCs w:val="28"/>
        </w:rPr>
      </w:pPr>
      <w:r w:rsidRPr="00F85020">
        <w:rPr>
          <w:rStyle w:val="normaltextrun"/>
          <w:rFonts w:ascii="Franklin Gothic Book" w:hAnsi="Franklin Gothic Book" w:cs="Arial"/>
          <w:i/>
          <w:iCs/>
          <w:color w:val="747474"/>
          <w:sz w:val="28"/>
          <w:szCs w:val="28"/>
        </w:rPr>
        <w:t>New</w:t>
      </w:r>
      <w:r w:rsidRPr="00F85020">
        <w:rPr>
          <w:rStyle w:val="apple-converted-space"/>
          <w:rFonts w:ascii="Franklin Gothic Book" w:hAnsi="Franklin Gothic Book" w:cs="Arial"/>
          <w:i/>
          <w:iCs/>
          <w:color w:val="747474"/>
          <w:sz w:val="28"/>
          <w:szCs w:val="28"/>
        </w:rPr>
        <w:t> </w:t>
      </w:r>
      <w:r w:rsidRPr="00F85020">
        <w:rPr>
          <w:rStyle w:val="normaltextrun"/>
          <w:rFonts w:ascii="Franklin Gothic Book" w:hAnsi="Franklin Gothic Book" w:cs="Arial"/>
          <w:i/>
          <w:iCs/>
          <w:color w:val="747474"/>
          <w:sz w:val="28"/>
          <w:szCs w:val="28"/>
        </w:rPr>
        <w:t>team members</w:t>
      </w:r>
      <w:r w:rsidRPr="00F85020">
        <w:rPr>
          <w:rStyle w:val="apple-converted-space"/>
          <w:rFonts w:ascii="Franklin Gothic Book" w:hAnsi="Franklin Gothic Book" w:cs="Arial"/>
          <w:i/>
          <w:iCs/>
          <w:color w:val="747474"/>
          <w:sz w:val="28"/>
          <w:szCs w:val="28"/>
        </w:rPr>
        <w:t> </w:t>
      </w:r>
      <w:r w:rsidRPr="00F85020">
        <w:rPr>
          <w:rStyle w:val="normaltextrun"/>
          <w:rFonts w:ascii="Franklin Gothic Book" w:hAnsi="Franklin Gothic Book" w:cs="Arial"/>
          <w:i/>
          <w:iCs/>
          <w:color w:val="747474"/>
          <w:sz w:val="28"/>
          <w:szCs w:val="28"/>
        </w:rPr>
        <w:t>focus on expansion of sales</w:t>
      </w:r>
      <w:r w:rsidRPr="00F85020">
        <w:rPr>
          <w:rStyle w:val="apple-converted-space"/>
          <w:rFonts w:ascii="Franklin Gothic Book" w:hAnsi="Franklin Gothic Book" w:cs="Arial"/>
          <w:i/>
          <w:iCs/>
          <w:color w:val="747474"/>
          <w:sz w:val="28"/>
          <w:szCs w:val="28"/>
        </w:rPr>
        <w:t> </w:t>
      </w:r>
      <w:r w:rsidRPr="00F85020">
        <w:rPr>
          <w:rStyle w:val="normaltextrun"/>
          <w:rFonts w:ascii="Franklin Gothic Book" w:hAnsi="Franklin Gothic Book" w:cs="Arial"/>
          <w:i/>
          <w:iCs/>
          <w:color w:val="747474"/>
          <w:sz w:val="28"/>
          <w:szCs w:val="28"/>
        </w:rPr>
        <w:t>team, including new regional managers.</w:t>
      </w:r>
      <w:r w:rsidRPr="00F85020">
        <w:rPr>
          <w:rStyle w:val="eop"/>
          <w:rFonts w:ascii="Franklin Gothic Book" w:hAnsi="Franklin Gothic Book" w:cs="Arial"/>
          <w:color w:val="747474"/>
          <w:sz w:val="28"/>
          <w:szCs w:val="28"/>
        </w:rPr>
        <w:t> </w:t>
      </w:r>
    </w:p>
    <w:p w14:paraId="1A75A7F4" w14:textId="78575DD4" w:rsidR="00E90D6B" w:rsidRPr="00F85020" w:rsidRDefault="00B260C1" w:rsidP="000D36C8">
      <w:pPr>
        <w:pStyle w:val="NormalWeb"/>
        <w:rPr>
          <w:rFonts w:ascii="Franklin Gothic Book" w:hAnsi="Franklin Gothic Book"/>
          <w:color w:val="000000"/>
          <w:sz w:val="22"/>
          <w:szCs w:val="22"/>
        </w:rPr>
      </w:pPr>
      <w:r w:rsidRPr="00F85020">
        <w:rPr>
          <w:rStyle w:val="normaltextrun"/>
          <w:rFonts w:ascii="Franklin Gothic Book" w:hAnsi="Franklin Gothic Book" w:cs="Arial"/>
          <w:b/>
          <w:bCs/>
          <w:color w:val="1F1F1F"/>
          <w:sz w:val="22"/>
          <w:szCs w:val="22"/>
        </w:rPr>
        <w:t>Auburn Hills, Mich. (</w:t>
      </w:r>
      <w:r w:rsidR="004F3114" w:rsidRPr="00F85020">
        <w:rPr>
          <w:rStyle w:val="normaltextrun"/>
          <w:rFonts w:ascii="Franklin Gothic Book" w:hAnsi="Franklin Gothic Book" w:cs="Arial"/>
          <w:b/>
          <w:bCs/>
          <w:color w:val="1F1F1F"/>
          <w:sz w:val="22"/>
          <w:szCs w:val="22"/>
        </w:rPr>
        <w:t xml:space="preserve">August </w:t>
      </w:r>
      <w:r w:rsidR="00A302A6">
        <w:rPr>
          <w:rStyle w:val="normaltextrun"/>
          <w:rFonts w:ascii="Franklin Gothic Book" w:hAnsi="Franklin Gothic Book" w:cs="Arial"/>
          <w:b/>
          <w:bCs/>
          <w:color w:val="1F1F1F"/>
          <w:sz w:val="22"/>
          <w:szCs w:val="22"/>
        </w:rPr>
        <w:t>10</w:t>
      </w:r>
      <w:r w:rsidR="00A302A6">
        <w:rPr>
          <w:rStyle w:val="normaltextrun"/>
          <w:rFonts w:ascii="Franklin Gothic Book" w:hAnsi="Franklin Gothic Book" w:cs="Arial"/>
          <w:b/>
          <w:bCs/>
          <w:color w:val="1F1F1F"/>
          <w:sz w:val="22"/>
          <w:szCs w:val="22"/>
          <w:vertAlign w:val="superscript"/>
        </w:rPr>
        <w:t>th</w:t>
      </w:r>
      <w:r w:rsidRPr="00F85020">
        <w:rPr>
          <w:rStyle w:val="normaltextrun"/>
          <w:rFonts w:ascii="Franklin Gothic Book" w:hAnsi="Franklin Gothic Book" w:cs="Arial"/>
          <w:b/>
          <w:bCs/>
          <w:color w:val="1F1F1F"/>
          <w:sz w:val="22"/>
          <w:szCs w:val="22"/>
        </w:rPr>
        <w:t>,</w:t>
      </w:r>
      <w:r w:rsidRPr="00F85020">
        <w:rPr>
          <w:rStyle w:val="apple-converted-space"/>
          <w:rFonts w:ascii="Franklin Gothic Book" w:hAnsi="Franklin Gothic Book" w:cs="Arial"/>
          <w:b/>
          <w:bCs/>
          <w:color w:val="1F1F1F"/>
          <w:sz w:val="22"/>
          <w:szCs w:val="22"/>
        </w:rPr>
        <w:t> </w:t>
      </w:r>
      <w:r w:rsidRPr="00F85020">
        <w:rPr>
          <w:rStyle w:val="normaltextrun"/>
          <w:rFonts w:ascii="Franklin Gothic Book" w:hAnsi="Franklin Gothic Book" w:cs="Arial"/>
          <w:b/>
          <w:bCs/>
          <w:color w:val="1F1F1F"/>
          <w:sz w:val="22"/>
          <w:szCs w:val="22"/>
        </w:rPr>
        <w:t>2026)</w:t>
      </w:r>
      <w:r w:rsidRPr="00F85020">
        <w:rPr>
          <w:rStyle w:val="apple-converted-space"/>
          <w:rFonts w:ascii="Franklin Gothic Book" w:hAnsi="Franklin Gothic Book" w:cs="Arial"/>
          <w:color w:val="1F1F1F"/>
          <w:sz w:val="22"/>
          <w:szCs w:val="22"/>
        </w:rPr>
        <w:t> </w:t>
      </w:r>
      <w:r w:rsidRPr="00F85020">
        <w:rPr>
          <w:rStyle w:val="normaltextrun"/>
          <w:rFonts w:ascii="Franklin Gothic Book" w:hAnsi="Franklin Gothic Book" w:cs="Arial"/>
          <w:color w:val="1F1F1F"/>
          <w:sz w:val="22"/>
          <w:szCs w:val="22"/>
        </w:rPr>
        <w:t>–</w:t>
      </w:r>
      <w:r w:rsidR="00E90D6B" w:rsidRPr="00F85020">
        <w:rPr>
          <w:rFonts w:ascii="Franklin Gothic Book" w:hAnsi="Franklin Gothic Book"/>
          <w:color w:val="000000"/>
          <w:sz w:val="22"/>
          <w:szCs w:val="22"/>
        </w:rPr>
        <w:t xml:space="preserve"> PHINIA Inc. has announced the addition of five team members to its North America </w:t>
      </w:r>
      <w:r w:rsidR="007423CC" w:rsidRPr="00F85020">
        <w:rPr>
          <w:rFonts w:ascii="Franklin Gothic Book" w:hAnsi="Franklin Gothic Book"/>
          <w:color w:val="000000"/>
          <w:sz w:val="22"/>
          <w:szCs w:val="22"/>
        </w:rPr>
        <w:t xml:space="preserve">Aftermarket </w:t>
      </w:r>
      <w:r w:rsidR="00E90D6B" w:rsidRPr="00F85020">
        <w:rPr>
          <w:rFonts w:ascii="Franklin Gothic Book" w:hAnsi="Franklin Gothic Book"/>
          <w:color w:val="000000"/>
          <w:sz w:val="22"/>
          <w:szCs w:val="22"/>
        </w:rPr>
        <w:t>team, as well as two team members who have stepped into new roles. </w:t>
      </w:r>
    </w:p>
    <w:p w14:paraId="2EB8F1BE" w14:textId="6D4B5BF7"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 xml:space="preserve">Mike Pierzynski joins the North America </w:t>
      </w:r>
      <w:r w:rsidR="007423CC" w:rsidRPr="00F85020">
        <w:rPr>
          <w:rFonts w:ascii="Franklin Gothic Book" w:hAnsi="Franklin Gothic Book"/>
          <w:color w:val="000000"/>
          <w:sz w:val="22"/>
          <w:szCs w:val="22"/>
        </w:rPr>
        <w:t xml:space="preserve">Aftermarket </w:t>
      </w:r>
      <w:r w:rsidRPr="00F85020">
        <w:rPr>
          <w:rFonts w:ascii="Franklin Gothic Book" w:hAnsi="Franklin Gothic Book"/>
          <w:color w:val="000000"/>
          <w:sz w:val="22"/>
          <w:szCs w:val="22"/>
        </w:rPr>
        <w:t>team and will serve as Strategic Account Manager for Delco Remy, working with aftermarket customers such as </w:t>
      </w:r>
      <w:proofErr w:type="spellStart"/>
      <w:r w:rsidRPr="00F85020">
        <w:rPr>
          <w:rFonts w:ascii="Franklin Gothic Book" w:hAnsi="Franklin Gothic Book"/>
          <w:color w:val="000000"/>
          <w:sz w:val="22"/>
          <w:szCs w:val="22"/>
        </w:rPr>
        <w:t>FleetPride</w:t>
      </w:r>
      <w:proofErr w:type="spellEnd"/>
      <w:r w:rsidRPr="00F85020">
        <w:rPr>
          <w:rFonts w:ascii="Franklin Gothic Book" w:hAnsi="Franklin Gothic Book"/>
          <w:color w:val="000000"/>
          <w:sz w:val="22"/>
          <w:szCs w:val="22"/>
        </w:rPr>
        <w:t xml:space="preserve"> and NAPA. In this role, Pierzynski will be responsible for pricing, promotions, coordination of training, and overall customer satisfaction. Prior to joining PHINIA, Pierzynski was the Commercial Vehicle Aftermarket Account Manager for Gabriel Shocks (MAT Holdings). In the role, Pierzynski was </w:t>
      </w:r>
      <w:r w:rsidR="00E41628" w:rsidRPr="00E41628">
        <w:rPr>
          <w:rFonts w:ascii="Franklin Gothic Book" w:hAnsi="Franklin Gothic Book"/>
          <w:color w:val="000000"/>
          <w:sz w:val="22"/>
          <w:szCs w:val="22"/>
        </w:rPr>
        <w:t>responsible for various key Independent Aftermarket and OES customers</w:t>
      </w:r>
      <w:r w:rsidR="00E41628">
        <w:rPr>
          <w:rFonts w:ascii="Franklin Gothic Book" w:hAnsi="Franklin Gothic Book"/>
          <w:color w:val="000000"/>
          <w:sz w:val="22"/>
          <w:szCs w:val="22"/>
        </w:rPr>
        <w:t>.</w:t>
      </w:r>
      <w:r w:rsidRPr="00F85020">
        <w:rPr>
          <w:rFonts w:ascii="Franklin Gothic Book" w:hAnsi="Franklin Gothic Book"/>
          <w:color w:val="000000"/>
          <w:sz w:val="22"/>
          <w:szCs w:val="22"/>
        </w:rPr>
        <w:t> </w:t>
      </w:r>
    </w:p>
    <w:p w14:paraId="081EBF0C" w14:textId="77777777"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Ande Schultz is stepping into the role of Senior Sales Manager for NAPA North America/Genuine Parts Company Global Sales Manager. In this role, Schultz will serve as primary account manager for the GPC/NAPA Auto Parts global business relationship, driving program expansion and revenue growth. Schultz moves from her role as East Regional Sales Manager at PHINIA, and has experience combining sales, marketing, and business development to develop revenue growth in business markets.</w:t>
      </w:r>
      <w:r w:rsidRPr="00F85020">
        <w:rPr>
          <w:rFonts w:ascii="Arial" w:hAnsi="Arial" w:cs="Arial"/>
          <w:color w:val="000000"/>
          <w:sz w:val="22"/>
          <w:szCs w:val="22"/>
        </w:rPr>
        <w:t> </w:t>
      </w:r>
      <w:r w:rsidRPr="00F85020">
        <w:rPr>
          <w:rFonts w:ascii="Franklin Gothic Book" w:hAnsi="Franklin Gothic Book"/>
          <w:color w:val="000000"/>
          <w:sz w:val="22"/>
          <w:szCs w:val="22"/>
        </w:rPr>
        <w:t> </w:t>
      </w:r>
    </w:p>
    <w:p w14:paraId="1E93EB9B" w14:textId="2D7D8F0E"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 xml:space="preserve">Aaron Henager will serve as a Retail Strategic Account Manager. Henager will manage PHINIA’s sales relationship and day-to-day business with two strategic retail accounts, AutoZone and Canadian Tire. </w:t>
      </w:r>
      <w:r w:rsidR="00E41628" w:rsidRPr="00E41628">
        <w:rPr>
          <w:rFonts w:ascii="Franklin Gothic Book" w:hAnsi="Franklin Gothic Book"/>
          <w:color w:val="000000"/>
          <w:sz w:val="22"/>
          <w:szCs w:val="22"/>
        </w:rPr>
        <w:t>Henager comes to PHINIA with extensive experience in the automotive aftermarket, including a strong background in retail account management. His expertise in building customer relationships and driving business growth will help strengthen PHINIA's retail channel partnerships and support the company's continued success.</w:t>
      </w:r>
    </w:p>
    <w:p w14:paraId="2BC24E49" w14:textId="0EFC9BF3"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Jimmy Faseler joins the North America team as a Retail Strategic Account Manager. In his role, Faseler is responsible for leading retail growth initiatives and developing strategies to drive long-term revenue growth. Faseler partners closely with key retail customers to strengthen relationships, align business objectives, and build annual growth plans. The role also calls for collaboration and cross-functionally across sales, marketing, product, and analytics.</w:t>
      </w:r>
    </w:p>
    <w:p w14:paraId="58420A1B" w14:textId="14ABB6C2"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Henager and Fas</w:t>
      </w:r>
      <w:r w:rsidR="00DF0B25" w:rsidRPr="00F85020">
        <w:rPr>
          <w:rFonts w:ascii="Franklin Gothic Book" w:hAnsi="Franklin Gothic Book"/>
          <w:color w:val="000000"/>
          <w:sz w:val="22"/>
          <w:szCs w:val="22"/>
        </w:rPr>
        <w:t>el</w:t>
      </w:r>
      <w:r w:rsidRPr="00F85020">
        <w:rPr>
          <w:rFonts w:ascii="Franklin Gothic Book" w:hAnsi="Franklin Gothic Book"/>
          <w:color w:val="000000"/>
          <w:sz w:val="22"/>
          <w:szCs w:val="22"/>
        </w:rPr>
        <w:t xml:space="preserve">er will report directly to Marcus Meteer, Aftermarket Senior Sales Manager – Retail. Meteer leads sales and marketing efforts for the company’s </w:t>
      </w:r>
      <w:r w:rsidR="00CC509E">
        <w:rPr>
          <w:rFonts w:ascii="Franklin Gothic Book" w:hAnsi="Franklin Gothic Book"/>
          <w:color w:val="000000"/>
          <w:sz w:val="22"/>
          <w:szCs w:val="22"/>
        </w:rPr>
        <w:t>A</w:t>
      </w:r>
      <w:r w:rsidRPr="00F85020">
        <w:rPr>
          <w:rFonts w:ascii="Franklin Gothic Book" w:hAnsi="Franklin Gothic Book"/>
          <w:color w:val="000000"/>
          <w:sz w:val="22"/>
          <w:szCs w:val="22"/>
        </w:rPr>
        <w:t>ftermarket product lines for its retail customers, and these new hires will bolster his team.  </w:t>
      </w:r>
    </w:p>
    <w:p w14:paraId="788A8180" w14:textId="77777777"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Mike Kiser joins the North America team serving as East Regional Sales Manager for the North America team. In this role, Kiser will be focused on driving sales growth and overseeing performance across the Eastern half of the U.S, as well as leading and developing Territory Sales Managers and building distributor and customer relationships. Kiser has 10 years of experience as an Eastern Zone Sales Manager at WIX Filters, where he led sales strategy and customer development across 25 states.  </w:t>
      </w:r>
    </w:p>
    <w:p w14:paraId="74970794" w14:textId="456E95FD"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 xml:space="preserve">Travis McGuire joins the North America team as West Regional Sales Manager. McGuire will drive sales growth and oversee performance across the Western half of the U.S. In addition, he will lead </w:t>
      </w:r>
      <w:r w:rsidRPr="00F85020">
        <w:rPr>
          <w:rFonts w:ascii="Franklin Gothic Book" w:hAnsi="Franklin Gothic Book"/>
          <w:color w:val="000000"/>
          <w:sz w:val="22"/>
          <w:szCs w:val="22"/>
        </w:rPr>
        <w:lastRenderedPageBreak/>
        <w:t>and develop Territory Sales Managers and build strong relationships with key distributors and customers. </w:t>
      </w:r>
      <w:r w:rsidR="00E41628" w:rsidRPr="00E41628">
        <w:rPr>
          <w:rFonts w:ascii="Franklin Gothic Book" w:hAnsi="Franklin Gothic Book"/>
          <w:color w:val="000000"/>
          <w:sz w:val="22"/>
          <w:szCs w:val="22"/>
        </w:rPr>
        <w:t>McGuire brings a diverse background in sales, having held roles with leading organizations in the automotive aftermarket industry.</w:t>
      </w:r>
      <w:r w:rsidRPr="00F85020">
        <w:rPr>
          <w:rFonts w:ascii="Franklin Gothic Book" w:hAnsi="Franklin Gothic Book"/>
          <w:color w:val="000000"/>
          <w:sz w:val="22"/>
          <w:szCs w:val="22"/>
        </w:rPr>
        <w:t> </w:t>
      </w:r>
    </w:p>
    <w:p w14:paraId="610AB12C" w14:textId="5EB04028"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 xml:space="preserve">Both Kiser and McGuire will report directly to Mike Harvey, who has recently stepped into the role of Senior Sales Manager, US WD Aftermarket North America. Harvey is an automotive aftermarket sales leader with </w:t>
      </w:r>
      <w:r w:rsidR="00E02A28" w:rsidRPr="00F85020">
        <w:rPr>
          <w:rFonts w:ascii="Franklin Gothic Book" w:hAnsi="Franklin Gothic Book"/>
          <w:color w:val="000000"/>
          <w:sz w:val="22"/>
          <w:szCs w:val="22"/>
        </w:rPr>
        <w:t>more than 30 years</w:t>
      </w:r>
      <w:r w:rsidRPr="00F85020">
        <w:rPr>
          <w:rFonts w:ascii="Franklin Gothic Book" w:hAnsi="Franklin Gothic Book"/>
          <w:color w:val="000000"/>
          <w:sz w:val="22"/>
          <w:szCs w:val="22"/>
        </w:rPr>
        <w:t xml:space="preserve"> of experience driving revenue growth in highly competitive environments. </w:t>
      </w:r>
    </w:p>
    <w:p w14:paraId="723BE14A" w14:textId="78CCA095" w:rsidR="00E90D6B" w:rsidRPr="00F85020" w:rsidRDefault="00E90D6B" w:rsidP="000D36C8">
      <w:pPr>
        <w:pStyle w:val="NormalWeb"/>
        <w:rPr>
          <w:rFonts w:ascii="Franklin Gothic Book" w:hAnsi="Franklin Gothic Book"/>
          <w:color w:val="000000"/>
          <w:sz w:val="22"/>
          <w:szCs w:val="22"/>
        </w:rPr>
      </w:pPr>
      <w:r w:rsidRPr="00F85020">
        <w:rPr>
          <w:rFonts w:ascii="Franklin Gothic Book" w:hAnsi="Franklin Gothic Book"/>
          <w:color w:val="000000"/>
          <w:sz w:val="22"/>
          <w:szCs w:val="22"/>
        </w:rPr>
        <w:t>“We are thrilled to add and promote such high caliber aftermarket professionals,” says Dave Illes, Senior Director of Aftermarket Sales, Marketing and Training for North America. “As we transition to our own dedicated Delphi</w:t>
      </w:r>
      <w:r w:rsidR="00E02A28" w:rsidRPr="00F85020">
        <w:rPr>
          <w:rFonts w:ascii="Franklin Gothic Book" w:hAnsi="Franklin Gothic Book"/>
          <w:color w:val="000000"/>
          <w:sz w:val="22"/>
          <w:szCs w:val="22"/>
        </w:rPr>
        <w:t xml:space="preserve"> (brand of PHINIA)</w:t>
      </w:r>
      <w:r w:rsidRPr="00F85020">
        <w:rPr>
          <w:rFonts w:ascii="Franklin Gothic Book" w:hAnsi="Franklin Gothic Book"/>
          <w:color w:val="000000"/>
          <w:sz w:val="22"/>
          <w:szCs w:val="22"/>
        </w:rPr>
        <w:t xml:space="preserve"> factory sales force, their experience and expertise will help take our business to another level. From generating robust customer business plans to creating customer delight while developing a growing team, these new </w:t>
      </w:r>
      <w:proofErr w:type="gramStart"/>
      <w:r w:rsidRPr="00F85020">
        <w:rPr>
          <w:rFonts w:ascii="Franklin Gothic Book" w:hAnsi="Franklin Gothic Book"/>
          <w:color w:val="000000"/>
          <w:sz w:val="22"/>
          <w:szCs w:val="22"/>
        </w:rPr>
        <w:t>leaders</w:t>
      </w:r>
      <w:proofErr w:type="gramEnd"/>
      <w:r w:rsidRPr="00F85020">
        <w:rPr>
          <w:rFonts w:ascii="Franklin Gothic Book" w:hAnsi="Franklin Gothic Book"/>
          <w:color w:val="000000"/>
          <w:sz w:val="22"/>
          <w:szCs w:val="22"/>
        </w:rPr>
        <w:t> position PHINIA for an exciting future.”</w:t>
      </w:r>
    </w:p>
    <w:p w14:paraId="62CFCF95" w14:textId="7E3EBAD5" w:rsidR="00B260C1" w:rsidRPr="00F85020" w:rsidRDefault="00B260C1" w:rsidP="000D36C8">
      <w:pPr>
        <w:pStyle w:val="paragraph"/>
        <w:shd w:val="clear" w:color="auto" w:fill="FFFFFF"/>
        <w:spacing w:before="0" w:beforeAutospacing="0" w:after="0" w:afterAutospacing="0"/>
        <w:textAlignment w:val="baseline"/>
        <w:rPr>
          <w:rFonts w:ascii="Franklin Gothic Book" w:hAnsi="Franklin Gothic Book" w:cs="Segoe UI"/>
          <w:sz w:val="22"/>
          <w:szCs w:val="22"/>
        </w:rPr>
      </w:pPr>
      <w:r w:rsidRPr="00F85020">
        <w:rPr>
          <w:rStyle w:val="eop"/>
          <w:rFonts w:ascii="Franklin Gothic Book" w:hAnsi="Franklin Gothic Book" w:cs="Arial"/>
          <w:sz w:val="22"/>
          <w:szCs w:val="22"/>
        </w:rPr>
        <w:t> </w:t>
      </w:r>
    </w:p>
    <w:p w14:paraId="595B61CA" w14:textId="77777777" w:rsidR="00B260C1" w:rsidRPr="00F85020" w:rsidRDefault="00B260C1" w:rsidP="000D36C8">
      <w:pPr>
        <w:pStyle w:val="paragraph"/>
        <w:spacing w:before="0" w:beforeAutospacing="0" w:after="0" w:afterAutospacing="0"/>
        <w:textAlignment w:val="baseline"/>
        <w:rPr>
          <w:rFonts w:ascii="Franklin Gothic Book" w:hAnsi="Franklin Gothic Book" w:cs="Segoe UI"/>
          <w:sz w:val="22"/>
          <w:szCs w:val="22"/>
        </w:rPr>
      </w:pPr>
      <w:r w:rsidRPr="00F85020">
        <w:rPr>
          <w:rStyle w:val="normaltextrun"/>
          <w:rFonts w:ascii="Franklin Gothic Book" w:hAnsi="Franklin Gothic Book" w:cs="Arial"/>
          <w:b/>
          <w:bCs/>
          <w:color w:val="747474"/>
          <w:sz w:val="22"/>
          <w:szCs w:val="22"/>
        </w:rPr>
        <w:t>About Delphi</w:t>
      </w:r>
      <w:r w:rsidRPr="00F85020">
        <w:rPr>
          <w:rStyle w:val="scxw147261050"/>
          <w:rFonts w:ascii="Franklin Gothic Book" w:hAnsi="Franklin Gothic Book" w:cs="Arial"/>
          <w:color w:val="747474"/>
          <w:sz w:val="22"/>
          <w:szCs w:val="22"/>
        </w:rPr>
        <w:t> </w:t>
      </w:r>
      <w:r w:rsidRPr="00F85020">
        <w:rPr>
          <w:rFonts w:ascii="Franklin Gothic Book" w:hAnsi="Franklin Gothic Book" w:cs="Arial"/>
          <w:color w:val="747474"/>
          <w:sz w:val="22"/>
          <w:szCs w:val="22"/>
        </w:rPr>
        <w:br/>
      </w:r>
      <w:proofErr w:type="spellStart"/>
      <w:r w:rsidRPr="00F85020">
        <w:rPr>
          <w:rStyle w:val="normaltextrun"/>
          <w:rFonts w:ascii="Franklin Gothic Book" w:hAnsi="Franklin Gothic Book" w:cs="Arial"/>
          <w:color w:val="747474"/>
          <w:sz w:val="22"/>
          <w:szCs w:val="22"/>
        </w:rPr>
        <w:t>Delphi</w:t>
      </w:r>
      <w:proofErr w:type="spellEnd"/>
      <w:r w:rsidRPr="00F85020">
        <w:rPr>
          <w:rStyle w:val="normaltextrun"/>
          <w:rFonts w:ascii="Franklin Gothic Book" w:hAnsi="Franklin Gothic Book" w:cs="Arial"/>
          <w:color w:val="747474"/>
          <w:sz w:val="22"/>
          <w:szCs w:val="22"/>
        </w:rPr>
        <w:t>, a brand of PHINIA Inc., is a global Aftermarket leader championing next-generation talent, first-to-market innovations, market-leading products, and smart service solutions for a better and more connected today and tomorrow. We are committed to developing solutions that prepare technicians all over the world to help vehicles go cleaner, better, further, right through their lives.</w:t>
      </w:r>
      <w:r w:rsidRPr="00F85020">
        <w:rPr>
          <w:rStyle w:val="eop"/>
          <w:rFonts w:ascii="Franklin Gothic Book" w:hAnsi="Franklin Gothic Book" w:cs="Arial"/>
          <w:color w:val="747474"/>
          <w:sz w:val="22"/>
          <w:szCs w:val="22"/>
        </w:rPr>
        <w:t> </w:t>
      </w:r>
    </w:p>
    <w:p w14:paraId="21C37A58" w14:textId="77777777" w:rsidR="00B260C1" w:rsidRPr="00F85020" w:rsidRDefault="00B260C1" w:rsidP="000D36C8">
      <w:pPr>
        <w:pStyle w:val="paragraph"/>
        <w:spacing w:before="0" w:beforeAutospacing="0" w:after="0" w:afterAutospacing="0"/>
        <w:textAlignment w:val="baseline"/>
        <w:rPr>
          <w:rFonts w:ascii="Franklin Gothic Book" w:hAnsi="Franklin Gothic Book" w:cs="Segoe UI"/>
          <w:sz w:val="22"/>
          <w:szCs w:val="22"/>
        </w:rPr>
      </w:pPr>
      <w:r w:rsidRPr="00F85020">
        <w:rPr>
          <w:rStyle w:val="eop"/>
          <w:rFonts w:ascii="Franklin Gothic Book" w:hAnsi="Franklin Gothic Book" w:cs="Arial"/>
          <w:color w:val="747474"/>
          <w:sz w:val="22"/>
          <w:szCs w:val="22"/>
        </w:rPr>
        <w:t> </w:t>
      </w:r>
    </w:p>
    <w:p w14:paraId="2569A44C" w14:textId="77777777" w:rsidR="00E02A28" w:rsidRPr="00F85020" w:rsidRDefault="00E02A28" w:rsidP="000D36C8">
      <w:pPr>
        <w:pStyle w:val="paragraph"/>
        <w:spacing w:before="0" w:beforeAutospacing="0" w:after="0" w:afterAutospacing="0"/>
        <w:textAlignment w:val="baseline"/>
        <w:rPr>
          <w:rFonts w:ascii="Franklin Gothic Book" w:hAnsi="Franklin Gothic Book" w:cs="Arial"/>
          <w:b/>
          <w:bCs/>
          <w:color w:val="747474"/>
          <w:sz w:val="22"/>
          <w:szCs w:val="22"/>
        </w:rPr>
      </w:pPr>
      <w:r w:rsidRPr="00F85020">
        <w:rPr>
          <w:rFonts w:ascii="Franklin Gothic Book" w:hAnsi="Franklin Gothic Book" w:cs="Arial"/>
          <w:b/>
          <w:bCs/>
          <w:color w:val="747474"/>
          <w:sz w:val="22"/>
          <w:szCs w:val="22"/>
        </w:rPr>
        <w:t>About PHINIA</w:t>
      </w:r>
    </w:p>
    <w:p w14:paraId="60D0B666" w14:textId="1094ADA8" w:rsidR="00E02A28" w:rsidRPr="00F85020" w:rsidRDefault="00E02A28" w:rsidP="000D36C8">
      <w:pPr>
        <w:pStyle w:val="paragraph"/>
        <w:spacing w:beforeAutospacing="0" w:afterAutospacing="0"/>
        <w:textAlignment w:val="baseline"/>
        <w:rPr>
          <w:rFonts w:ascii="Franklin Gothic Book" w:hAnsi="Franklin Gothic Book" w:cs="Arial"/>
          <w:color w:val="747474"/>
          <w:sz w:val="22"/>
          <w:szCs w:val="22"/>
        </w:rPr>
      </w:pPr>
      <w:r w:rsidRPr="00F85020">
        <w:rPr>
          <w:rFonts w:ascii="Franklin Gothic Book" w:hAnsi="Franklin Gothic Book" w:cs="Arial"/>
          <w:color w:val="747474"/>
          <w:sz w:val="22"/>
          <w:szCs w:val="22"/>
        </w:rPr>
        <w:t>PHINIA is a diversified, industrial supplier and global leader in the development of fuel systems, electrical systems, and aftermarket solutions, with a strong portfolio of trusted brands that includes DELPHI</w:t>
      </w:r>
      <w:r w:rsidRPr="00F85020">
        <w:rPr>
          <w:rFonts w:ascii="Franklin Gothic Book" w:hAnsi="Franklin Gothic Book" w:cs="Arial"/>
          <w:color w:val="747474"/>
          <w:sz w:val="22"/>
          <w:szCs w:val="22"/>
          <w:vertAlign w:val="superscript"/>
        </w:rPr>
        <w:t>®</w:t>
      </w:r>
      <w:r w:rsidRPr="00F85020">
        <w:rPr>
          <w:rFonts w:ascii="Franklin Gothic Book" w:hAnsi="Franklin Gothic Book" w:cs="Arial"/>
          <w:color w:val="747474"/>
          <w:sz w:val="22"/>
          <w:szCs w:val="22"/>
        </w:rPr>
        <w:t>, DELCO REMY</w:t>
      </w:r>
      <w:r w:rsidRPr="00F85020">
        <w:rPr>
          <w:rFonts w:ascii="Franklin Gothic Book" w:hAnsi="Franklin Gothic Book" w:cs="Arial"/>
          <w:color w:val="747474"/>
          <w:sz w:val="22"/>
          <w:szCs w:val="22"/>
          <w:vertAlign w:val="superscript"/>
        </w:rPr>
        <w:t>®</w:t>
      </w:r>
      <w:r w:rsidRPr="00F85020">
        <w:rPr>
          <w:rFonts w:ascii="Franklin Gothic Book" w:hAnsi="Franklin Gothic Book" w:cs="Arial"/>
          <w:color w:val="747474"/>
          <w:sz w:val="22"/>
          <w:szCs w:val="22"/>
        </w:rPr>
        <w:t> and HARTRIDGE</w:t>
      </w:r>
      <w:r w:rsidR="00570BFE">
        <w:rPr>
          <w:rFonts w:ascii="Franklin Gothic Book" w:hAnsi="Franklin Gothic Book" w:cs="Arial"/>
          <w:color w:val="747474"/>
          <w:sz w:val="22"/>
          <w:szCs w:val="22"/>
        </w:rPr>
        <w:t>™</w:t>
      </w:r>
      <w:r w:rsidRPr="00F85020">
        <w:rPr>
          <w:rFonts w:ascii="Franklin Gothic Book" w:hAnsi="Franklin Gothic Book" w:cs="Arial"/>
          <w:color w:val="747474"/>
          <w:sz w:val="22"/>
          <w:szCs w:val="22"/>
        </w:rPr>
        <w:t>. With over 100 years of manufacturing expertise and industry relationships, PHINIA has approximately 12,500 talented employees and over 40 locations in 20 countries and is headquartered in Auburn Hills, Michigan, USA.</w:t>
      </w:r>
    </w:p>
    <w:p w14:paraId="1CACE0AB" w14:textId="77777777" w:rsidR="00E02A28" w:rsidRPr="00F85020" w:rsidRDefault="00E02A28" w:rsidP="000D36C8">
      <w:pPr>
        <w:pStyle w:val="paragraph"/>
        <w:spacing w:beforeAutospacing="0" w:afterAutospacing="0"/>
        <w:textAlignment w:val="baseline"/>
        <w:rPr>
          <w:rFonts w:ascii="Franklin Gothic Book" w:hAnsi="Franklin Gothic Book" w:cs="Arial"/>
          <w:color w:val="747474"/>
          <w:sz w:val="22"/>
          <w:szCs w:val="22"/>
        </w:rPr>
      </w:pPr>
    </w:p>
    <w:p w14:paraId="41F24923" w14:textId="77777777" w:rsidR="00E02A28" w:rsidRDefault="00E02A28" w:rsidP="000D36C8">
      <w:pPr>
        <w:pStyle w:val="paragraph"/>
        <w:spacing w:before="0" w:beforeAutospacing="0" w:after="0" w:afterAutospacing="0"/>
        <w:textAlignment w:val="baseline"/>
        <w:rPr>
          <w:rFonts w:ascii="Franklin Gothic Book" w:hAnsi="Franklin Gothic Book" w:cs="Arial"/>
          <w:color w:val="747474"/>
          <w:sz w:val="22"/>
          <w:szCs w:val="22"/>
        </w:rPr>
      </w:pPr>
      <w:r w:rsidRPr="00F85020">
        <w:rPr>
          <w:rFonts w:ascii="Franklin Gothic Book" w:hAnsi="Franklin Gothic Book" w:cs="Arial"/>
          <w:color w:val="747474"/>
          <w:sz w:val="22"/>
          <w:szCs w:val="22"/>
        </w:rPr>
        <w:t>Our systems and solutions are designed to keep combustion engines operating at peak performance across a variety of applications: medium- and heavy-duty commercial vehicle (on-road vehicles used for commercial transport classified class 4-8, 14,001 pounds or heavier), light commercial vehicle (on-road vehicles used for commercial transport classified as class 1-3, 14,000 pounds or lighter), light passenger vehicle (on-road vehicles used primarily for carrying passengers), and off-highway, industrial, and other (including construction and agricultural machinery, vocational vehicles, marine, industrial applications, power generation, and aerospace and defense).</w:t>
      </w:r>
    </w:p>
    <w:p w14:paraId="5A0F838C" w14:textId="77777777" w:rsidR="00570BFE" w:rsidRPr="00F85020" w:rsidRDefault="00570BFE" w:rsidP="000D36C8">
      <w:pPr>
        <w:pStyle w:val="paragraph"/>
        <w:spacing w:before="0" w:beforeAutospacing="0" w:after="0" w:afterAutospacing="0"/>
        <w:textAlignment w:val="baseline"/>
        <w:rPr>
          <w:rFonts w:ascii="Franklin Gothic Book" w:hAnsi="Franklin Gothic Book" w:cs="Arial"/>
          <w:color w:val="747474"/>
          <w:sz w:val="22"/>
          <w:szCs w:val="22"/>
        </w:rPr>
      </w:pPr>
    </w:p>
    <w:p w14:paraId="06EC94A4" w14:textId="77777777" w:rsidR="00E02A28" w:rsidRPr="00F85020" w:rsidRDefault="00E02A28" w:rsidP="000D36C8">
      <w:pPr>
        <w:pStyle w:val="paragraph"/>
        <w:spacing w:before="0" w:beforeAutospacing="0" w:after="0" w:afterAutospacing="0"/>
        <w:textAlignment w:val="baseline"/>
        <w:rPr>
          <w:rFonts w:ascii="Franklin Gothic Book" w:hAnsi="Franklin Gothic Book" w:cs="Arial"/>
          <w:color w:val="747474"/>
          <w:sz w:val="22"/>
          <w:szCs w:val="22"/>
        </w:rPr>
      </w:pPr>
      <w:r w:rsidRPr="00F85020">
        <w:rPr>
          <w:rFonts w:ascii="Franklin Gothic Book" w:hAnsi="Franklin Gothic Book" w:cs="Arial"/>
          <w:color w:val="747474"/>
          <w:sz w:val="22"/>
          <w:szCs w:val="22"/>
        </w:rPr>
        <w:t>PHINIA’s service solutions include vehicle repair and replacement parts, offering both new and remanufactured products through the original equipment manufacturer dealer network and the independent aftermarket channel.</w:t>
      </w:r>
    </w:p>
    <w:p w14:paraId="7C9C8851" w14:textId="77777777" w:rsidR="00E02A28" w:rsidRPr="00F85020" w:rsidRDefault="00E02A28" w:rsidP="000D36C8">
      <w:pPr>
        <w:pStyle w:val="paragraph"/>
        <w:spacing w:before="0" w:beforeAutospacing="0" w:after="0" w:afterAutospacing="0"/>
        <w:textAlignment w:val="baseline"/>
        <w:rPr>
          <w:rFonts w:ascii="Franklin Gothic Book" w:hAnsi="Franklin Gothic Book" w:cs="Arial"/>
          <w:color w:val="747474"/>
          <w:sz w:val="22"/>
          <w:szCs w:val="22"/>
        </w:rPr>
      </w:pPr>
    </w:p>
    <w:p w14:paraId="3D0F11A6" w14:textId="77777777" w:rsidR="00E02A28" w:rsidRPr="00F85020" w:rsidRDefault="00E02A28" w:rsidP="000D36C8">
      <w:pPr>
        <w:pStyle w:val="paragraph"/>
        <w:spacing w:before="0" w:beforeAutospacing="0" w:after="0" w:afterAutospacing="0"/>
        <w:textAlignment w:val="baseline"/>
        <w:rPr>
          <w:rFonts w:ascii="Franklin Gothic Book" w:hAnsi="Franklin Gothic Book" w:cs="Arial"/>
          <w:color w:val="747474"/>
          <w:sz w:val="22"/>
          <w:szCs w:val="22"/>
        </w:rPr>
      </w:pPr>
      <w:r w:rsidRPr="00F85020">
        <w:rPr>
          <w:rFonts w:ascii="Franklin Gothic Book" w:hAnsi="Franklin Gothic Book" w:cs="Arial"/>
          <w:color w:val="747474"/>
          <w:sz w:val="22"/>
          <w:szCs w:val="22"/>
        </w:rPr>
        <w:t>By delivering high-performance solutions today and investing in advanced technologies to unlock the potential of alternative fuels in contributing to lower carbon mobility, PHINIA is shaping a more efficient and sustainable future.</w:t>
      </w:r>
    </w:p>
    <w:p w14:paraId="4EE62363" w14:textId="77777777" w:rsidR="00E02A28" w:rsidRPr="00F85020" w:rsidRDefault="00E02A28" w:rsidP="000D36C8">
      <w:pPr>
        <w:pStyle w:val="paragraph"/>
        <w:spacing w:before="0" w:beforeAutospacing="0" w:after="0" w:afterAutospacing="0"/>
        <w:textAlignment w:val="baseline"/>
        <w:rPr>
          <w:rFonts w:ascii="Franklin Gothic Book" w:hAnsi="Franklin Gothic Book" w:cs="Arial"/>
          <w:color w:val="747474"/>
          <w:sz w:val="22"/>
          <w:szCs w:val="22"/>
        </w:rPr>
      </w:pPr>
    </w:p>
    <w:p w14:paraId="0624DE62" w14:textId="77777777" w:rsidR="00E02A28" w:rsidRPr="00F85020" w:rsidRDefault="00E02A28" w:rsidP="000D36C8">
      <w:pPr>
        <w:pStyle w:val="paragraph"/>
        <w:spacing w:before="0" w:beforeAutospacing="0" w:after="0" w:afterAutospacing="0"/>
        <w:textAlignment w:val="baseline"/>
        <w:rPr>
          <w:rFonts w:ascii="Franklin Gothic Book" w:hAnsi="Franklin Gothic Book" w:cs="Arial"/>
          <w:color w:val="747474"/>
          <w:sz w:val="22"/>
          <w:szCs w:val="22"/>
        </w:rPr>
      </w:pPr>
      <w:r w:rsidRPr="00F85020">
        <w:rPr>
          <w:rFonts w:ascii="Franklin Gothic Book" w:hAnsi="Franklin Gothic Book" w:cs="Arial"/>
          <w:color w:val="747474"/>
          <w:sz w:val="22"/>
          <w:szCs w:val="22"/>
        </w:rPr>
        <w:t>© 2026 PHINIA Inc. All Rights Reserved.</w:t>
      </w:r>
    </w:p>
    <w:p w14:paraId="03EBEABD" w14:textId="77777777" w:rsidR="00E02A28" w:rsidRPr="00F85020" w:rsidRDefault="00E02A28" w:rsidP="00E02A28">
      <w:pPr>
        <w:pStyle w:val="paragraph"/>
        <w:spacing w:before="0" w:beforeAutospacing="0" w:after="0" w:afterAutospacing="0"/>
        <w:textAlignment w:val="baseline"/>
        <w:rPr>
          <w:rFonts w:ascii="Franklin Gothic Book" w:hAnsi="Franklin Gothic Book" w:cs="Arial"/>
          <w:color w:val="747474"/>
          <w:sz w:val="22"/>
          <w:szCs w:val="22"/>
        </w:rPr>
      </w:pPr>
    </w:p>
    <w:p w14:paraId="4F73F73E" w14:textId="7D4CBC97" w:rsidR="00E02A28" w:rsidRPr="00F85020" w:rsidRDefault="00E02A28" w:rsidP="00E02A28">
      <w:pPr>
        <w:pStyle w:val="paragraph"/>
        <w:spacing w:before="0" w:beforeAutospacing="0" w:after="0" w:afterAutospacing="0"/>
        <w:textAlignment w:val="baseline"/>
        <w:rPr>
          <w:rFonts w:ascii="Franklin Gothic Book" w:hAnsi="Franklin Gothic Book" w:cs="Arial"/>
          <w:color w:val="747474"/>
          <w:sz w:val="22"/>
          <w:szCs w:val="22"/>
        </w:rPr>
      </w:pPr>
      <w:r w:rsidRPr="00F85020">
        <w:rPr>
          <w:rFonts w:ascii="Franklin Gothic Book" w:hAnsi="Franklin Gothic Book" w:cs="Arial"/>
          <w:color w:val="747474"/>
          <w:sz w:val="22"/>
          <w:szCs w:val="22"/>
        </w:rPr>
        <w:t>(DELCO REMY is a registered trademark of General Motors LLC, licensed to PHINIA Technologies Inc.)</w:t>
      </w:r>
    </w:p>
    <w:p w14:paraId="4A1E2703" w14:textId="77777777" w:rsidR="00E02A28" w:rsidRPr="00F85020" w:rsidRDefault="00E02A28" w:rsidP="00E02A28">
      <w:pPr>
        <w:pStyle w:val="paragraph"/>
        <w:spacing w:before="0" w:beforeAutospacing="0" w:after="0" w:afterAutospacing="0"/>
        <w:textAlignment w:val="baseline"/>
        <w:rPr>
          <w:rFonts w:ascii="Franklin Gothic Book" w:hAnsi="Franklin Gothic Book" w:cs="Arial"/>
          <w:color w:val="747474"/>
          <w:sz w:val="22"/>
          <w:szCs w:val="22"/>
        </w:rPr>
      </w:pPr>
    </w:p>
    <w:p w14:paraId="3BB60734" w14:textId="77777777" w:rsidR="00B260C1" w:rsidRPr="00F85020" w:rsidRDefault="00B260C1" w:rsidP="00B260C1">
      <w:pPr>
        <w:pStyle w:val="paragraph"/>
        <w:spacing w:before="0" w:beforeAutospacing="0" w:after="0" w:afterAutospacing="0"/>
        <w:textAlignment w:val="baseline"/>
        <w:rPr>
          <w:rStyle w:val="eop"/>
          <w:rFonts w:ascii="Franklin Gothic Book" w:hAnsi="Franklin Gothic Book" w:cs="Arial"/>
          <w:sz w:val="22"/>
          <w:szCs w:val="22"/>
        </w:rPr>
      </w:pPr>
      <w:r w:rsidRPr="00F85020">
        <w:rPr>
          <w:rStyle w:val="eop"/>
          <w:rFonts w:ascii="Franklin Gothic Book" w:hAnsi="Franklin Gothic Book" w:cs="Arial"/>
          <w:sz w:val="22"/>
          <w:szCs w:val="22"/>
        </w:rPr>
        <w:lastRenderedPageBreak/>
        <w:t> </w:t>
      </w:r>
    </w:p>
    <w:p w14:paraId="4AD3EB70" w14:textId="77777777" w:rsidR="00C64B8D" w:rsidRPr="00F85020" w:rsidRDefault="00C64B8D" w:rsidP="00B260C1">
      <w:pPr>
        <w:pStyle w:val="paragraph"/>
        <w:spacing w:before="0" w:beforeAutospacing="0" w:after="0" w:afterAutospacing="0"/>
        <w:textAlignment w:val="baseline"/>
        <w:rPr>
          <w:rStyle w:val="eop"/>
          <w:rFonts w:ascii="Franklin Gothic Book" w:hAnsi="Franklin Gothic Book" w:cs="Arial"/>
          <w:sz w:val="22"/>
          <w:szCs w:val="22"/>
        </w:rPr>
      </w:pPr>
    </w:p>
    <w:p w14:paraId="64BC6ABF" w14:textId="50481ACE" w:rsidR="00C64B8D" w:rsidRPr="00F85020" w:rsidRDefault="00C64B8D" w:rsidP="00B260C1">
      <w:pPr>
        <w:pStyle w:val="paragraph"/>
        <w:spacing w:before="0" w:beforeAutospacing="0" w:after="0" w:afterAutospacing="0"/>
        <w:textAlignment w:val="baseline"/>
        <w:rPr>
          <w:rFonts w:ascii="Franklin Gothic Book" w:hAnsi="Franklin Gothic Book" w:cs="Segoe UI"/>
          <w:sz w:val="22"/>
          <w:szCs w:val="22"/>
        </w:rPr>
      </w:pPr>
      <w:r w:rsidRPr="00F85020">
        <w:rPr>
          <w:rStyle w:val="eop"/>
          <w:rFonts w:ascii="Franklin Gothic Book" w:hAnsi="Franklin Gothic Book" w:cs="Arial"/>
          <w:sz w:val="22"/>
          <w:szCs w:val="22"/>
        </w:rPr>
        <w:t>Image:</w:t>
      </w:r>
      <w:r w:rsidRPr="00F85020">
        <w:rPr>
          <w:rFonts w:ascii="Franklin Gothic Book" w:hAnsi="Franklin Gothic Book"/>
          <w:sz w:val="22"/>
          <w:szCs w:val="22"/>
        </w:rPr>
        <w:t xml:space="preserve"> </w:t>
      </w:r>
      <w:r w:rsidRPr="00F85020">
        <w:rPr>
          <w:rStyle w:val="eop"/>
          <w:rFonts w:ascii="Franklin Gothic Book" w:hAnsi="Franklin Gothic Book" w:cs="Arial"/>
          <w:sz w:val="22"/>
          <w:szCs w:val="22"/>
        </w:rPr>
        <w:t>PN261 7-26 PHINIA New Hire Announcement PR Image_v2.jpg</w:t>
      </w:r>
    </w:p>
    <w:p w14:paraId="4677B811" w14:textId="39EF15A1" w:rsidR="00B073FA" w:rsidRPr="00F85020" w:rsidRDefault="00C64B8D">
      <w:pPr>
        <w:rPr>
          <w:rFonts w:ascii="Franklin Gothic Book" w:hAnsi="Franklin Gothic Book"/>
          <w:sz w:val="22"/>
          <w:szCs w:val="22"/>
        </w:rPr>
      </w:pPr>
      <w:r w:rsidRPr="00F85020">
        <w:rPr>
          <w:rFonts w:ascii="Franklin Gothic Book" w:hAnsi="Franklin Gothic Book"/>
          <w:noProof/>
          <w:sz w:val="22"/>
          <w:szCs w:val="22"/>
        </w:rPr>
        <w:drawing>
          <wp:inline distT="0" distB="0" distL="0" distR="0" wp14:anchorId="241D821E" wp14:editId="6CCB89C7">
            <wp:extent cx="2857435" cy="1797803"/>
            <wp:effectExtent l="0" t="0" r="635" b="5715"/>
            <wp:docPr id="1749766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66034" name="Picture 1749766034"/>
                    <pic:cNvPicPr/>
                  </pic:nvPicPr>
                  <pic:blipFill>
                    <a:blip r:embed="rId8">
                      <a:extLst>
                        <a:ext uri="{28A0092B-C50C-407E-A947-70E740481C1C}">
                          <a14:useLocalDpi xmlns:a14="http://schemas.microsoft.com/office/drawing/2010/main" val="0"/>
                        </a:ext>
                      </a:extLst>
                    </a:blip>
                    <a:stretch>
                      <a:fillRect/>
                    </a:stretch>
                  </pic:blipFill>
                  <pic:spPr>
                    <a:xfrm>
                      <a:off x="0" y="0"/>
                      <a:ext cx="2875895" cy="1809417"/>
                    </a:xfrm>
                    <a:prstGeom prst="rect">
                      <a:avLst/>
                    </a:prstGeom>
                  </pic:spPr>
                </pic:pic>
              </a:graphicData>
            </a:graphic>
          </wp:inline>
        </w:drawing>
      </w:r>
    </w:p>
    <w:p w14:paraId="2B3EA7FD" w14:textId="10D6B998" w:rsidR="00C64B8D" w:rsidRPr="00F85020" w:rsidRDefault="00C64B8D">
      <w:pPr>
        <w:rPr>
          <w:rFonts w:ascii="Franklin Gothic Book" w:hAnsi="Franklin Gothic Book" w:cs="Arial"/>
          <w:color w:val="000000" w:themeColor="text1"/>
          <w:sz w:val="22"/>
          <w:szCs w:val="22"/>
        </w:rPr>
      </w:pPr>
      <w:r w:rsidRPr="00F85020">
        <w:rPr>
          <w:rFonts w:ascii="Franklin Gothic Book" w:hAnsi="Franklin Gothic Book" w:cs="Arial"/>
          <w:color w:val="000000" w:themeColor="text1"/>
          <w:sz w:val="22"/>
          <w:szCs w:val="22"/>
        </w:rPr>
        <w:t xml:space="preserve">Image Caption: </w:t>
      </w:r>
      <w:r w:rsidRPr="00F85020">
        <w:rPr>
          <w:rFonts w:ascii="Franklin Gothic Book" w:hAnsi="Franklin Gothic Book" w:cs="Arial"/>
          <w:color w:val="000000" w:themeColor="text1"/>
          <w:sz w:val="22"/>
          <w:szCs w:val="22"/>
          <w:shd w:val="clear" w:color="auto" w:fill="FFFFFF"/>
        </w:rPr>
        <w:t xml:space="preserve">PHINIA Inc. has announced the addition of five team members to its North America </w:t>
      </w:r>
      <w:r w:rsidR="00E02A28" w:rsidRPr="00F85020">
        <w:rPr>
          <w:rFonts w:ascii="Franklin Gothic Book" w:hAnsi="Franklin Gothic Book" w:cs="Arial"/>
          <w:color w:val="000000" w:themeColor="text1"/>
          <w:sz w:val="22"/>
          <w:szCs w:val="22"/>
          <w:shd w:val="clear" w:color="auto" w:fill="FFFFFF"/>
        </w:rPr>
        <w:t xml:space="preserve">Aftermarket </w:t>
      </w:r>
      <w:r w:rsidRPr="00F85020">
        <w:rPr>
          <w:rFonts w:ascii="Franklin Gothic Book" w:hAnsi="Franklin Gothic Book" w:cs="Arial"/>
          <w:color w:val="000000" w:themeColor="text1"/>
          <w:sz w:val="22"/>
          <w:szCs w:val="22"/>
          <w:shd w:val="clear" w:color="auto" w:fill="FFFFFF"/>
        </w:rPr>
        <w:t>team, as well as two team members who have stepped into new roles.</w:t>
      </w:r>
    </w:p>
    <w:sectPr w:rsidR="00C64B8D" w:rsidRPr="00F85020" w:rsidSect="00687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8C0826"/>
    <w:multiLevelType w:val="hybridMultilevel"/>
    <w:tmpl w:val="8566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4983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0C1"/>
    <w:rsid w:val="000B04B8"/>
    <w:rsid w:val="000D36C8"/>
    <w:rsid w:val="00111160"/>
    <w:rsid w:val="00335688"/>
    <w:rsid w:val="00381171"/>
    <w:rsid w:val="00475578"/>
    <w:rsid w:val="004F3114"/>
    <w:rsid w:val="00511178"/>
    <w:rsid w:val="00551850"/>
    <w:rsid w:val="00570BFE"/>
    <w:rsid w:val="005A2659"/>
    <w:rsid w:val="005F0773"/>
    <w:rsid w:val="00687A1D"/>
    <w:rsid w:val="006D0ACB"/>
    <w:rsid w:val="006D3031"/>
    <w:rsid w:val="007423CC"/>
    <w:rsid w:val="00760BEA"/>
    <w:rsid w:val="00767FA2"/>
    <w:rsid w:val="007A67D3"/>
    <w:rsid w:val="008B1534"/>
    <w:rsid w:val="009448CF"/>
    <w:rsid w:val="00976168"/>
    <w:rsid w:val="009B2890"/>
    <w:rsid w:val="00A302A6"/>
    <w:rsid w:val="00B073FA"/>
    <w:rsid w:val="00B260C1"/>
    <w:rsid w:val="00B50B64"/>
    <w:rsid w:val="00B67E32"/>
    <w:rsid w:val="00BC1AAE"/>
    <w:rsid w:val="00C0386E"/>
    <w:rsid w:val="00C64B8D"/>
    <w:rsid w:val="00CC509E"/>
    <w:rsid w:val="00DB31F8"/>
    <w:rsid w:val="00DF0B25"/>
    <w:rsid w:val="00DF74B2"/>
    <w:rsid w:val="00E02A28"/>
    <w:rsid w:val="00E4158D"/>
    <w:rsid w:val="00E41628"/>
    <w:rsid w:val="00E90D6B"/>
    <w:rsid w:val="00EE1A6A"/>
    <w:rsid w:val="00F85020"/>
    <w:rsid w:val="00FD0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14847"/>
  <w14:defaultImageDpi w14:val="32767"/>
  <w15:chartTrackingRefBased/>
  <w15:docId w15:val="{A383774C-4C6B-1C4A-8B20-491BAADA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6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0C1"/>
    <w:rPr>
      <w:rFonts w:eastAsiaTheme="majorEastAsia" w:cstheme="majorBidi"/>
      <w:color w:val="272727" w:themeColor="text1" w:themeTint="D8"/>
    </w:rPr>
  </w:style>
  <w:style w:type="paragraph" w:styleId="Title">
    <w:name w:val="Title"/>
    <w:basedOn w:val="Normal"/>
    <w:next w:val="Normal"/>
    <w:link w:val="TitleChar"/>
    <w:uiPriority w:val="10"/>
    <w:qFormat/>
    <w:rsid w:val="00B26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0C1"/>
    <w:pPr>
      <w:spacing w:before="160"/>
      <w:jc w:val="center"/>
    </w:pPr>
    <w:rPr>
      <w:i/>
      <w:iCs/>
      <w:color w:val="404040" w:themeColor="text1" w:themeTint="BF"/>
    </w:rPr>
  </w:style>
  <w:style w:type="character" w:customStyle="1" w:styleId="QuoteChar">
    <w:name w:val="Quote Char"/>
    <w:basedOn w:val="DefaultParagraphFont"/>
    <w:link w:val="Quote"/>
    <w:uiPriority w:val="29"/>
    <w:rsid w:val="00B260C1"/>
    <w:rPr>
      <w:i/>
      <w:iCs/>
      <w:color w:val="404040" w:themeColor="text1" w:themeTint="BF"/>
    </w:rPr>
  </w:style>
  <w:style w:type="paragraph" w:styleId="ListParagraph">
    <w:name w:val="List Paragraph"/>
    <w:basedOn w:val="Normal"/>
    <w:uiPriority w:val="34"/>
    <w:qFormat/>
    <w:rsid w:val="00B260C1"/>
    <w:pPr>
      <w:ind w:left="720"/>
      <w:contextualSpacing/>
    </w:pPr>
  </w:style>
  <w:style w:type="character" w:styleId="IntenseEmphasis">
    <w:name w:val="Intense Emphasis"/>
    <w:basedOn w:val="DefaultParagraphFont"/>
    <w:uiPriority w:val="21"/>
    <w:qFormat/>
    <w:rsid w:val="00B260C1"/>
    <w:rPr>
      <w:i/>
      <w:iCs/>
      <w:color w:val="0F4761" w:themeColor="accent1" w:themeShade="BF"/>
    </w:rPr>
  </w:style>
  <w:style w:type="paragraph" w:styleId="IntenseQuote">
    <w:name w:val="Intense Quote"/>
    <w:basedOn w:val="Normal"/>
    <w:next w:val="Normal"/>
    <w:link w:val="IntenseQuoteChar"/>
    <w:uiPriority w:val="30"/>
    <w:qFormat/>
    <w:rsid w:val="00B26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0C1"/>
    <w:rPr>
      <w:i/>
      <w:iCs/>
      <w:color w:val="0F4761" w:themeColor="accent1" w:themeShade="BF"/>
    </w:rPr>
  </w:style>
  <w:style w:type="character" w:styleId="IntenseReference">
    <w:name w:val="Intense Reference"/>
    <w:basedOn w:val="DefaultParagraphFont"/>
    <w:uiPriority w:val="32"/>
    <w:qFormat/>
    <w:rsid w:val="00B260C1"/>
    <w:rPr>
      <w:b/>
      <w:bCs/>
      <w:smallCaps/>
      <w:color w:val="0F4761" w:themeColor="accent1" w:themeShade="BF"/>
      <w:spacing w:val="5"/>
    </w:rPr>
  </w:style>
  <w:style w:type="character" w:styleId="Hyperlink">
    <w:name w:val="Hyperlink"/>
    <w:basedOn w:val="DefaultParagraphFont"/>
    <w:uiPriority w:val="99"/>
    <w:unhideWhenUsed/>
    <w:rsid w:val="00B260C1"/>
    <w:rPr>
      <w:color w:val="467886" w:themeColor="hyperlink"/>
      <w:u w:val="single"/>
    </w:rPr>
  </w:style>
  <w:style w:type="paragraph" w:customStyle="1" w:styleId="paragraph">
    <w:name w:val="paragraph"/>
    <w:basedOn w:val="Normal"/>
    <w:rsid w:val="00B260C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260C1"/>
  </w:style>
  <w:style w:type="character" w:customStyle="1" w:styleId="apple-converted-space">
    <w:name w:val="apple-converted-space"/>
    <w:basedOn w:val="DefaultParagraphFont"/>
    <w:rsid w:val="00B260C1"/>
  </w:style>
  <w:style w:type="character" w:customStyle="1" w:styleId="eop">
    <w:name w:val="eop"/>
    <w:basedOn w:val="DefaultParagraphFont"/>
    <w:rsid w:val="00B260C1"/>
  </w:style>
  <w:style w:type="character" w:customStyle="1" w:styleId="scxw147261050">
    <w:name w:val="scxw147261050"/>
    <w:basedOn w:val="DefaultParagraphFont"/>
    <w:rsid w:val="00B260C1"/>
  </w:style>
  <w:style w:type="paragraph" w:styleId="NormalWeb">
    <w:name w:val="Normal (Web)"/>
    <w:basedOn w:val="Normal"/>
    <w:uiPriority w:val="99"/>
    <w:semiHidden/>
    <w:unhideWhenUsed/>
    <w:rsid w:val="00E90D6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7423CC"/>
    <w:pPr>
      <w:spacing w:after="0" w:line="240" w:lineRule="auto"/>
    </w:pPr>
  </w:style>
  <w:style w:type="character" w:styleId="CommentReference">
    <w:name w:val="annotation reference"/>
    <w:basedOn w:val="DefaultParagraphFont"/>
    <w:uiPriority w:val="99"/>
    <w:semiHidden/>
    <w:unhideWhenUsed/>
    <w:rsid w:val="00E02A28"/>
    <w:rPr>
      <w:sz w:val="16"/>
      <w:szCs w:val="16"/>
    </w:rPr>
  </w:style>
  <w:style w:type="paragraph" w:styleId="CommentText">
    <w:name w:val="annotation text"/>
    <w:basedOn w:val="Normal"/>
    <w:link w:val="CommentTextChar"/>
    <w:uiPriority w:val="99"/>
    <w:unhideWhenUsed/>
    <w:rsid w:val="00E02A28"/>
    <w:pPr>
      <w:spacing w:line="240" w:lineRule="auto"/>
    </w:pPr>
    <w:rPr>
      <w:sz w:val="20"/>
      <w:szCs w:val="20"/>
    </w:rPr>
  </w:style>
  <w:style w:type="character" w:customStyle="1" w:styleId="CommentTextChar">
    <w:name w:val="Comment Text Char"/>
    <w:basedOn w:val="DefaultParagraphFont"/>
    <w:link w:val="CommentText"/>
    <w:uiPriority w:val="99"/>
    <w:rsid w:val="00E02A28"/>
    <w:rPr>
      <w:sz w:val="20"/>
      <w:szCs w:val="20"/>
    </w:rPr>
  </w:style>
  <w:style w:type="paragraph" w:styleId="CommentSubject">
    <w:name w:val="annotation subject"/>
    <w:basedOn w:val="CommentText"/>
    <w:next w:val="CommentText"/>
    <w:link w:val="CommentSubjectChar"/>
    <w:uiPriority w:val="99"/>
    <w:semiHidden/>
    <w:unhideWhenUsed/>
    <w:rsid w:val="00E02A28"/>
    <w:rPr>
      <w:b/>
      <w:bCs/>
    </w:rPr>
  </w:style>
  <w:style w:type="character" w:customStyle="1" w:styleId="CommentSubjectChar">
    <w:name w:val="Comment Subject Char"/>
    <w:basedOn w:val="CommentTextChar"/>
    <w:link w:val="CommentSubject"/>
    <w:uiPriority w:val="99"/>
    <w:semiHidden/>
    <w:rsid w:val="00E02A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9c421b-54ed-4b9f-a113-f0f2da542451">
      <Terms xmlns="http://schemas.microsoft.com/office/infopath/2007/PartnerControls"/>
    </lcf76f155ced4ddcb4097134ff3c332f>
    <TaxCatchAll xmlns="0501e2d5-adae-42e8-bbd6-103576a898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84A78752AC6F48B092B97865BEA651" ma:contentTypeVersion="11" ma:contentTypeDescription="Create a new document." ma:contentTypeScope="" ma:versionID="acc1afd425af6d3498f5ec7c253989c1">
  <xsd:schema xmlns:xsd="http://www.w3.org/2001/XMLSchema" xmlns:xs="http://www.w3.org/2001/XMLSchema" xmlns:p="http://schemas.microsoft.com/office/2006/metadata/properties" xmlns:ns2="399c421b-54ed-4b9f-a113-f0f2da542451" xmlns:ns3="0501e2d5-adae-42e8-bbd6-103576a89814" targetNamespace="http://schemas.microsoft.com/office/2006/metadata/properties" ma:root="true" ma:fieldsID="62bea0efbca9141c4a94031cce9fd469" ns2:_="" ns3:_="">
    <xsd:import namespace="399c421b-54ed-4b9f-a113-f0f2da542451"/>
    <xsd:import namespace="0501e2d5-adae-42e8-bbd6-103576a898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c421b-54ed-4b9f-a113-f0f2da542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d781fe-6aa5-472d-a1f8-c77b383d4a7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01e2d5-adae-42e8-bbd6-103576a898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0fea2e-0fa8-4107-837e-b29b45fcdfa6}" ma:internalName="TaxCatchAll" ma:showField="CatchAllData" ma:web="0501e2d5-adae-42e8-bbd6-103576a898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5AA82-F9CD-4880-AC5A-0768AE1380C6}">
  <ds:schemaRefs>
    <ds:schemaRef ds:uri="http://schemas.microsoft.com/sharepoint/v3/contenttype/forms"/>
  </ds:schemaRefs>
</ds:datastoreItem>
</file>

<file path=customXml/itemProps2.xml><?xml version="1.0" encoding="utf-8"?>
<ds:datastoreItem xmlns:ds="http://schemas.openxmlformats.org/officeDocument/2006/customXml" ds:itemID="{41878646-03A0-417E-AE3E-096E176585F9}">
  <ds:schemaRefs>
    <ds:schemaRef ds:uri="http://schemas.microsoft.com/office/2006/metadata/properties"/>
    <ds:schemaRef ds:uri="http://schemas.microsoft.com/office/infopath/2007/PartnerControls"/>
    <ds:schemaRef ds:uri="399c421b-54ed-4b9f-a113-f0f2da542451"/>
    <ds:schemaRef ds:uri="0501e2d5-adae-42e8-bbd6-103576a89814"/>
  </ds:schemaRefs>
</ds:datastoreItem>
</file>

<file path=customXml/itemProps3.xml><?xml version="1.0" encoding="utf-8"?>
<ds:datastoreItem xmlns:ds="http://schemas.openxmlformats.org/officeDocument/2006/customXml" ds:itemID="{C8B84038-7980-4D1B-BB99-397ED4A35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c421b-54ed-4b9f-a113-f0f2da542451"/>
    <ds:schemaRef ds:uri="0501e2d5-adae-42e8-bbd6-103576a89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Spencer</dc:creator>
  <cp:keywords/>
  <dc:description/>
  <cp:lastModifiedBy>Joel Spencer</cp:lastModifiedBy>
  <cp:revision>3</cp:revision>
  <dcterms:created xsi:type="dcterms:W3CDTF">2026-08-10T16:42:00Z</dcterms:created>
  <dcterms:modified xsi:type="dcterms:W3CDTF">2026-08-10T16:42:00Z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0x010100F884A78752AC6F48B092B97865BEA651</vt:lpwstr>
  </property>
  <property fmtid="{D5CDD505-2E9C-101B-9397-08002B2CF9AE}" pid="3" name="MediaServiceImageTags">
    <vt:lpwstr/>
  </property>
</Properties>
</file>